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ED" w:rsidRDefault="002102ED" w:rsidP="00210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2ED">
        <w:rPr>
          <w:rFonts w:ascii="Times New Roman" w:hAnsi="Times New Roman" w:cs="Times New Roman"/>
          <w:b/>
          <w:sz w:val="24"/>
          <w:szCs w:val="24"/>
        </w:rPr>
        <w:t xml:space="preserve">D-ÉG </w:t>
      </w:r>
      <w:proofErr w:type="spellStart"/>
      <w:r w:rsidRPr="002102ED">
        <w:rPr>
          <w:rFonts w:ascii="Times New Roman" w:hAnsi="Times New Roman" w:cs="Times New Roman"/>
          <w:b/>
          <w:sz w:val="24"/>
          <w:szCs w:val="24"/>
        </w:rPr>
        <w:t>Thermoset</w:t>
      </w:r>
      <w:proofErr w:type="spellEnd"/>
      <w:r w:rsidRPr="002102ED">
        <w:rPr>
          <w:rFonts w:ascii="Times New Roman" w:hAnsi="Times New Roman" w:cs="Times New Roman"/>
          <w:b/>
          <w:sz w:val="24"/>
          <w:szCs w:val="24"/>
        </w:rPr>
        <w:t xml:space="preserve"> Épületgépészeti Áruház Kft.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2ED">
        <w:rPr>
          <w:rFonts w:ascii="Times New Roman" w:hAnsi="Times New Roman" w:cs="Times New Roman"/>
          <w:b/>
          <w:bCs/>
          <w:sz w:val="24"/>
          <w:szCs w:val="24"/>
        </w:rPr>
        <w:t>"f</w:t>
      </w:r>
      <w:r w:rsidRPr="002102ED">
        <w:rPr>
          <w:rFonts w:ascii="Times New Roman" w:hAnsi="Times New Roman" w:cs="Times New Roman"/>
          <w:b/>
          <w:bCs/>
          <w:sz w:val="24"/>
          <w:szCs w:val="24"/>
        </w:rPr>
        <w:t>elszámolás alatt</w:t>
      </w:r>
      <w:r w:rsidRPr="002102E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2102ED" w:rsidRDefault="002102ED" w:rsidP="00210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2ED" w:rsidRPr="002102ED" w:rsidRDefault="002102ED" w:rsidP="00210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Tájékoztatás munkavállalók, volt munkavállalók részére!</w:t>
      </w:r>
    </w:p>
    <w:p w:rsidR="002102ED" w:rsidRDefault="002102ED" w:rsidP="00210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2ED" w:rsidRDefault="002102ED" w:rsidP="00210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felszámolási eljárást szabályozó 1991. évi IL. </w:t>
      </w:r>
      <w:proofErr w:type="gramStart"/>
      <w:r>
        <w:rPr>
          <w:rFonts w:ascii="Times New Roman" w:hAnsi="Times New Roman" w:cs="Times New Roman"/>
          <w:sz w:val="24"/>
          <w:szCs w:val="24"/>
        </w:rPr>
        <w:t>törvény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csődeljárásról és a felszámolási eljárásról jogszabály /továbbiakban: „Csődtörvény”/alapján az alábbiakról tájékoztatjuk T. </w:t>
      </w:r>
      <w:proofErr w:type="gramStart"/>
      <w:r>
        <w:rPr>
          <w:rFonts w:ascii="Times New Roman" w:hAnsi="Times New Roman" w:cs="Times New Roman"/>
          <w:sz w:val="24"/>
          <w:szCs w:val="24"/>
        </w:rPr>
        <w:t>volt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jelenlegi Munkavállalókat!</w:t>
      </w:r>
    </w:p>
    <w:p w:rsidR="002102ED" w:rsidRDefault="002102ED" w:rsidP="00210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2ED" w:rsidRPr="005D27FB" w:rsidRDefault="002102ED" w:rsidP="005D27FB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7FB">
        <w:rPr>
          <w:rFonts w:ascii="Times New Roman" w:hAnsi="Times New Roman" w:cs="Times New Roman"/>
          <w:sz w:val="24"/>
          <w:szCs w:val="24"/>
        </w:rPr>
        <w:t xml:space="preserve">A D-ÉG </w:t>
      </w:r>
      <w:proofErr w:type="spellStart"/>
      <w:r w:rsidRPr="005D27FB">
        <w:rPr>
          <w:rFonts w:ascii="Times New Roman" w:hAnsi="Times New Roman" w:cs="Times New Roman"/>
          <w:sz w:val="24"/>
          <w:szCs w:val="24"/>
        </w:rPr>
        <w:t>Thermoset</w:t>
      </w:r>
      <w:proofErr w:type="spellEnd"/>
      <w:r w:rsidRPr="005D27FB">
        <w:rPr>
          <w:rFonts w:ascii="Times New Roman" w:hAnsi="Times New Roman" w:cs="Times New Roman"/>
          <w:sz w:val="24"/>
          <w:szCs w:val="24"/>
        </w:rPr>
        <w:t xml:space="preserve"> Épületgépészeti Áruház Kft. felszámolási eljárást megelőző volt képviselője részére a Csődtörvény előírja, hogy a munkavállalókat köteles értesíteni a felszámolási eljárás elrendeléséről /</w:t>
      </w:r>
      <w:proofErr w:type="spellStart"/>
      <w:r w:rsidRPr="005D27FB">
        <w:rPr>
          <w:rFonts w:ascii="Times New Roman" w:hAnsi="Times New Roman" w:cs="Times New Roman"/>
          <w:sz w:val="24"/>
          <w:szCs w:val="24"/>
        </w:rPr>
        <w:t>Cstv</w:t>
      </w:r>
      <w:proofErr w:type="spellEnd"/>
      <w:r w:rsidRPr="005D27FB">
        <w:rPr>
          <w:rFonts w:ascii="Times New Roman" w:hAnsi="Times New Roman" w:cs="Times New Roman"/>
          <w:sz w:val="24"/>
          <w:szCs w:val="24"/>
        </w:rPr>
        <w:t xml:space="preserve">. 31. § (1) </w:t>
      </w:r>
      <w:proofErr w:type="spellStart"/>
      <w:r w:rsidRPr="005D27FB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5D27FB">
        <w:rPr>
          <w:rFonts w:ascii="Times New Roman" w:hAnsi="Times New Roman" w:cs="Times New Roman"/>
          <w:sz w:val="24"/>
          <w:szCs w:val="24"/>
        </w:rPr>
        <w:t>. e) pont/</w:t>
      </w:r>
    </w:p>
    <w:p w:rsidR="004B78EF" w:rsidRDefault="004B78EF" w:rsidP="0021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8EF" w:rsidRPr="005D27FB" w:rsidRDefault="002102ED" w:rsidP="00231F8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FB">
        <w:rPr>
          <w:rFonts w:ascii="Times New Roman" w:hAnsi="Times New Roman" w:cs="Times New Roman"/>
          <w:sz w:val="24"/>
          <w:szCs w:val="24"/>
        </w:rPr>
        <w:t xml:space="preserve">A munkavállalók felé fennálló </w:t>
      </w:r>
      <w:r w:rsidR="00231F87" w:rsidRPr="00231F87">
        <w:rPr>
          <w:rFonts w:ascii="Times New Roman" w:hAnsi="Times New Roman" w:cs="Times New Roman"/>
          <w:sz w:val="24"/>
          <w:szCs w:val="24"/>
        </w:rPr>
        <w:t xml:space="preserve">adóst terhelő munkabér és egyéb bérjellegű </w:t>
      </w:r>
      <w:r w:rsidRPr="005D27FB">
        <w:rPr>
          <w:rFonts w:ascii="Times New Roman" w:hAnsi="Times New Roman" w:cs="Times New Roman"/>
          <w:sz w:val="24"/>
          <w:szCs w:val="24"/>
        </w:rPr>
        <w:t>tartozások felszámolási költségnek minősülnek</w:t>
      </w:r>
      <w:r w:rsidRPr="005D27FB">
        <w:rPr>
          <w:rFonts w:ascii="Times New Roman" w:hAnsi="Times New Roman" w:cs="Times New Roman"/>
          <w:sz w:val="24"/>
          <w:szCs w:val="24"/>
        </w:rPr>
        <w:t>, ideértve</w:t>
      </w:r>
    </w:p>
    <w:p w:rsidR="002102ED" w:rsidRDefault="002102ED" w:rsidP="005D27FB">
      <w:pPr>
        <w:pStyle w:val="Listaszerbekezds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7A3A">
        <w:rPr>
          <w:rFonts w:ascii="Times New Roman" w:hAnsi="Times New Roman" w:cs="Times New Roman"/>
          <w:sz w:val="24"/>
          <w:szCs w:val="24"/>
        </w:rPr>
        <w:t>a munkaviszony megszűnésekor járó végkielégítést,</w:t>
      </w:r>
    </w:p>
    <w:p w:rsidR="00D47A3A" w:rsidRDefault="002102ED" w:rsidP="005D27FB">
      <w:pPr>
        <w:pStyle w:val="Listaszerbekezds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7A3A">
        <w:rPr>
          <w:rFonts w:ascii="Times New Roman" w:hAnsi="Times New Roman" w:cs="Times New Roman"/>
          <w:sz w:val="24"/>
          <w:szCs w:val="24"/>
        </w:rPr>
        <w:t>a kollektív szerződésben, illetve a munkaszerződésben meghatározott juttatásokat,</w:t>
      </w:r>
    </w:p>
    <w:p w:rsidR="00D47A3A" w:rsidRDefault="002102ED" w:rsidP="005D27FB">
      <w:pPr>
        <w:pStyle w:val="Listaszerbekezds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7A3A">
        <w:rPr>
          <w:rFonts w:ascii="Times New Roman" w:hAnsi="Times New Roman" w:cs="Times New Roman"/>
          <w:sz w:val="24"/>
          <w:szCs w:val="24"/>
        </w:rPr>
        <w:t>a munkáltatót a munkaviszony jogellenes megszüntetésével összefüggésben terhelő fizetési kötelezettségeket</w:t>
      </w:r>
    </w:p>
    <w:p w:rsidR="002102ED" w:rsidRDefault="002102ED" w:rsidP="005D27FB">
      <w:pPr>
        <w:pStyle w:val="Listaszerbekezds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7A3A">
        <w:rPr>
          <w:rFonts w:ascii="Times New Roman" w:hAnsi="Times New Roman" w:cs="Times New Roman"/>
          <w:sz w:val="24"/>
          <w:szCs w:val="24"/>
        </w:rPr>
        <w:t>munkaerő-kölcsönzési szerződésb</w:t>
      </w:r>
      <w:r w:rsidR="00D47A3A" w:rsidRPr="00D47A3A">
        <w:rPr>
          <w:rFonts w:ascii="Times New Roman" w:hAnsi="Times New Roman" w:cs="Times New Roman"/>
          <w:sz w:val="24"/>
          <w:szCs w:val="24"/>
        </w:rPr>
        <w:t xml:space="preserve">ől eredő </w:t>
      </w:r>
      <w:r w:rsidRPr="00D47A3A">
        <w:rPr>
          <w:rFonts w:ascii="Times New Roman" w:hAnsi="Times New Roman" w:cs="Times New Roman"/>
          <w:sz w:val="24"/>
          <w:szCs w:val="24"/>
        </w:rPr>
        <w:t>munkabért és</w:t>
      </w:r>
      <w:r w:rsidR="00D47A3A">
        <w:rPr>
          <w:rFonts w:ascii="Times New Roman" w:hAnsi="Times New Roman" w:cs="Times New Roman"/>
          <w:sz w:val="24"/>
          <w:szCs w:val="24"/>
        </w:rPr>
        <w:t xml:space="preserve"> egyéb bérjellegű juttatásokat,</w:t>
      </w:r>
    </w:p>
    <w:p w:rsidR="002102ED" w:rsidRDefault="002102ED" w:rsidP="005D27FB">
      <w:pPr>
        <w:pStyle w:val="Listaszerbekezds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7A3A">
        <w:rPr>
          <w:rFonts w:ascii="Times New Roman" w:hAnsi="Times New Roman" w:cs="Times New Roman"/>
          <w:sz w:val="24"/>
          <w:szCs w:val="24"/>
        </w:rPr>
        <w:t xml:space="preserve">iskolaszövetkezettel megkötött szerződésben foglalt, az iskolaszövetkezetnek járó díjból a feladatteljesítés során személyesen közreműködő iskolaszövetkezeti tagok részére járó díj és a díjhoz kapcsolódó egyéb juttatások összegét </w:t>
      </w:r>
    </w:p>
    <w:p w:rsidR="00231F87" w:rsidRDefault="00231F87" w:rsidP="00231F87">
      <w:pPr>
        <w:pStyle w:val="Listaszerbekezds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Cstv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57. §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pont/</w:t>
      </w:r>
    </w:p>
    <w:p w:rsidR="00231F87" w:rsidRPr="00D47A3A" w:rsidRDefault="00231F87" w:rsidP="00231F87">
      <w:pPr>
        <w:pStyle w:val="Listaszerbekezds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B78EF" w:rsidRDefault="00231F87" w:rsidP="00231F8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munkavállalók felé fennálló, adóst terhelő munkabér és egyéb bérjellegű tartozások jogosultját nyilvántartásba vételi </w:t>
      </w:r>
      <w:proofErr w:type="gramStart"/>
      <w:r>
        <w:rPr>
          <w:rFonts w:ascii="Times New Roman" w:hAnsi="Times New Roman" w:cs="Times New Roman"/>
          <w:sz w:val="24"/>
          <w:szCs w:val="24"/>
        </w:rPr>
        <w:t>díj fizetési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kötelezettség nem terheli /</w:t>
      </w:r>
      <w:proofErr w:type="spellStart"/>
      <w:r>
        <w:rPr>
          <w:rFonts w:ascii="Times New Roman" w:hAnsi="Times New Roman" w:cs="Times New Roman"/>
          <w:sz w:val="24"/>
          <w:szCs w:val="24"/>
        </w:rPr>
        <w:t>Cstv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46. § (7)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</w:p>
    <w:p w:rsidR="00231F87" w:rsidRDefault="00231F87" w:rsidP="00231F8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0D" w:rsidRDefault="00BC700D" w:rsidP="00BC700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Az </w:t>
      </w:r>
      <w:r w:rsidRPr="00BC700D">
        <w:rPr>
          <w:color w:val="000000"/>
        </w:rPr>
        <w:t>1994. évi LXVI. törvény</w:t>
      </w:r>
      <w:r>
        <w:rPr>
          <w:color w:val="000000"/>
        </w:rPr>
        <w:t xml:space="preserve"> </w:t>
      </w:r>
      <w:r w:rsidRPr="00BC700D">
        <w:rPr>
          <w:color w:val="000000"/>
        </w:rPr>
        <w:t>a Bérgarancia Alapról</w:t>
      </w:r>
      <w:r>
        <w:rPr>
          <w:color w:val="000000"/>
        </w:rPr>
        <w:t xml:space="preserve"> jogszabály alapján a </w:t>
      </w:r>
      <w:r w:rsidRPr="00226D13">
        <w:rPr>
          <w:color w:val="000000"/>
        </w:rPr>
        <w:t>bérgarancia-eljárás keretében</w:t>
      </w:r>
      <w:r>
        <w:rPr>
          <w:color w:val="000000"/>
        </w:rPr>
        <w:t>:</w:t>
      </w:r>
    </w:p>
    <w:p w:rsidR="00BC700D" w:rsidRDefault="00BC700D" w:rsidP="00BC700D">
      <w:pPr>
        <w:pStyle w:val="NormlWeb"/>
        <w:numPr>
          <w:ilvl w:val="0"/>
          <w:numId w:val="4"/>
        </w:numPr>
        <w:spacing w:before="0" w:beforeAutospacing="0" w:after="0" w:afterAutospacing="0"/>
        <w:ind w:left="1134" w:hanging="425"/>
        <w:jc w:val="both"/>
        <w:rPr>
          <w:color w:val="000000"/>
        </w:rPr>
      </w:pPr>
      <w:r w:rsidRPr="00226D13">
        <w:rPr>
          <w:color w:val="000000"/>
        </w:rPr>
        <w:t>a felszámolás vagy kényszertörlési eljárás alatt álló gazdálkodó szervezetnek a munkavállalóval szemben fennálló kiegyenlíthetetlen bértartozásából,</w:t>
      </w:r>
    </w:p>
    <w:p w:rsidR="00BC700D" w:rsidRDefault="00BC700D" w:rsidP="00BC700D">
      <w:pPr>
        <w:pStyle w:val="NormlWeb"/>
        <w:numPr>
          <w:ilvl w:val="0"/>
          <w:numId w:val="4"/>
        </w:numPr>
        <w:spacing w:before="0" w:beforeAutospacing="0" w:after="0" w:afterAutospacing="0"/>
        <w:ind w:left="1134" w:hanging="425"/>
        <w:jc w:val="both"/>
        <w:rPr>
          <w:color w:val="000000"/>
        </w:rPr>
      </w:pPr>
      <w:r w:rsidRPr="00BC700D">
        <w:rPr>
          <w:color w:val="000000"/>
        </w:rPr>
        <w:t>a felszámolás alatt álló kölcsönbevevő által a kölcsönbeadó részére a kölcsönzött munkavállaló után meg nem fizetett kölcsönzési díjból,</w:t>
      </w:r>
    </w:p>
    <w:p w:rsidR="00BC700D" w:rsidRPr="00BC700D" w:rsidRDefault="00BC700D" w:rsidP="00BC700D">
      <w:pPr>
        <w:pStyle w:val="NormlWeb"/>
        <w:numPr>
          <w:ilvl w:val="0"/>
          <w:numId w:val="4"/>
        </w:numPr>
        <w:spacing w:before="0" w:beforeAutospacing="0" w:after="0" w:afterAutospacing="0"/>
        <w:ind w:left="1134" w:hanging="425"/>
        <w:jc w:val="both"/>
        <w:rPr>
          <w:color w:val="000000"/>
        </w:rPr>
      </w:pPr>
      <w:r w:rsidRPr="00BC700D">
        <w:rPr>
          <w:color w:val="000000"/>
        </w:rPr>
        <w:t>a felszámolás alatt álló gazdálkodó szervezetnek az iskolaszövetkezet részére meg nem fizetett szolgáltatási díjból</w:t>
      </w:r>
    </w:p>
    <w:p w:rsidR="00BC700D" w:rsidRPr="00226D13" w:rsidRDefault="00BC700D" w:rsidP="00BC700D">
      <w:pPr>
        <w:pStyle w:val="NormlWeb"/>
        <w:spacing w:before="0" w:beforeAutospacing="0" w:after="0" w:afterAutospacing="0"/>
        <w:ind w:left="1134" w:hanging="425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Bérgarancia Alapról szóló </w:t>
      </w:r>
      <w:r w:rsidRPr="00226D13">
        <w:rPr>
          <w:color w:val="000000"/>
        </w:rPr>
        <w:t>törvény által meghatározott összeg meg</w:t>
      </w:r>
      <w:r>
        <w:rPr>
          <w:color w:val="000000"/>
        </w:rPr>
        <w:t>előlegezhető- /1994. évi LXVI. tv. 1§ (</w:t>
      </w:r>
      <w:proofErr w:type="spellStart"/>
      <w:r>
        <w:rPr>
          <w:color w:val="000000"/>
        </w:rPr>
        <w:t>1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bek</w:t>
      </w:r>
      <w:proofErr w:type="spellEnd"/>
      <w:r>
        <w:rPr>
          <w:color w:val="000000"/>
        </w:rPr>
        <w:t>.)/</w:t>
      </w:r>
    </w:p>
    <w:p w:rsidR="00226D13" w:rsidRDefault="00226D13" w:rsidP="0022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0BE"/>
    <w:multiLevelType w:val="hybridMultilevel"/>
    <w:tmpl w:val="470E6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2A0C"/>
    <w:multiLevelType w:val="hybridMultilevel"/>
    <w:tmpl w:val="B8DE9402"/>
    <w:lvl w:ilvl="0" w:tplc="4FE8F0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34D3"/>
    <w:multiLevelType w:val="hybridMultilevel"/>
    <w:tmpl w:val="3FAE4A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5A06"/>
    <w:multiLevelType w:val="hybridMultilevel"/>
    <w:tmpl w:val="AE662B2E"/>
    <w:lvl w:ilvl="0" w:tplc="56822D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F"/>
    <w:rsid w:val="002102ED"/>
    <w:rsid w:val="00226D13"/>
    <w:rsid w:val="00231F87"/>
    <w:rsid w:val="00345835"/>
    <w:rsid w:val="004B78EF"/>
    <w:rsid w:val="005D27FB"/>
    <w:rsid w:val="00A2566B"/>
    <w:rsid w:val="00BC700D"/>
    <w:rsid w:val="00D4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44EED-1DB2-4AA6-B5B0-6A9B7AAD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78E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1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10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Hungaro_1</dc:creator>
  <cp:keywords/>
  <dc:description/>
  <cp:lastModifiedBy>Hungaro_1</cp:lastModifiedBy>
  <cp:revision>3</cp:revision>
  <dcterms:created xsi:type="dcterms:W3CDTF">2018-03-02T11:20:00Z</dcterms:created>
  <dcterms:modified xsi:type="dcterms:W3CDTF">2018-03-02T12:34:00Z</dcterms:modified>
</cp:coreProperties>
</file>